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Aptos Display" w:hAnsi="Aptos Display"/>
          <w:b/>
          <w:color w:val="1F4E79"/>
          <w:sz w:val="40"/>
        </w:rPr>
        <w:t>Pathway Ecosystem Worksheet</w:t>
      </w:r>
    </w:p>
    <w:p>
      <w:pPr>
        <w:spacing w:after="160"/>
        <w:jc w:val="center"/>
      </w:pPr>
      <w:r>
        <w:rPr>
          <w:i/>
          <w:color w:val="5A5A5A"/>
          <w:sz w:val="18"/>
        </w:rPr>
        <w:t>Use this page to make every pathway clear enough for a parent to understand at a glance.</w:t>
      </w:r>
    </w:p>
    <w:tbl>
      <w:tblPr>
        <w:tblW w:type="auto" w:w="0"/>
        <w:jc w:val="center"/>
        <w:tblLayout w:type="fixed"/>
        <w:tblLook w:firstColumn="1" w:firstRow="1" w:lastColumn="0" w:lastRow="0" w:noHBand="0" w:noVBand="1" w:val="04A0"/>
      </w:tblPr>
      <w:tblGrid>
        <w:gridCol w:w="5400"/>
        <w:gridCol w:w="5400"/>
      </w:tblGrid>
      <w:tr>
        <w:tc>
          <w:tcPr>
            <w:tcW w:type="dxa" w:w="4800"/>
            <w:shd w:fill="EAF2F8"/>
            <w:tcBorders>
              <w:top w:sz="8" w:val="single" w:color="9ECAE1"/>
              <w:left w:sz="8" w:val="single" w:color="9ECAE1"/>
              <w:bottom w:sz="8" w:val="single" w:color="9ECAE1"/>
              <w:right w:sz="8" w:val="single" w:color="9ECAE1"/>
            </w:tcBorders>
            <w:tcMar>
              <w:top w:w="140" w:type="dxa"/>
              <w:start w:w="140" w:type="dxa"/>
              <w:bottom w:w="140" w:type="dxa"/>
              <w:end w:w="140" w:type="dxa"/>
            </w:tcMar>
          </w:tcPr>
          <w:p>
            <w:pPr>
              <w:spacing w:after="0" w:before="0" w:line="252" w:lineRule="auto"/>
            </w:pPr>
            <w:r>
              <w:rPr>
                <w:rFonts w:ascii="Aptos" w:hAnsi="Aptos"/>
                <w:b w:val="0"/>
                <w:i w:val="0"/>
                <w:color w:val="1F4E79"/>
                <w:sz w:val="20"/>
              </w:rPr>
              <w:t>County:</w:t>
            </w:r>
            <w:r>
              <w:rPr>
                <w:rFonts w:ascii="Aptos" w:hAnsi="Aptos"/>
                <w:b w:val="0"/>
                <w:i w:val="0"/>
                <w:color w:val="1F4E79"/>
                <w:sz w:val="20"/>
              </w:rPr>
              <w:t xml:space="preserve">  _____________________________________________</w:t>
            </w:r>
          </w:p>
        </w:tc>
        <w:tc>
          <w:tcPr>
            <w:tcW w:type="dxa" w:w="4800"/>
            <w:shd w:fill="EAF2F8"/>
            <w:tcBorders>
              <w:top w:sz="8" w:val="single" w:color="9ECAE1"/>
              <w:left w:sz="8" w:val="single" w:color="9ECAE1"/>
              <w:bottom w:sz="8" w:val="single" w:color="9ECAE1"/>
              <w:right w:sz="8" w:val="single" w:color="9ECAE1"/>
            </w:tcBorders>
            <w:tcMar>
              <w:top w:w="140" w:type="dxa"/>
              <w:start w:w="140" w:type="dxa"/>
              <w:bottom w:w="140" w:type="dxa"/>
              <w:end w:w="140" w:type="dxa"/>
            </w:tcMar>
          </w:tcPr>
          <w:p>
            <w:pPr>
              <w:spacing w:after="0" w:before="0" w:line="252" w:lineRule="auto"/>
            </w:pPr>
            <w:r>
              <w:rPr>
                <w:rFonts w:ascii="Aptos" w:hAnsi="Aptos"/>
                <w:b w:val="0"/>
                <w:i w:val="0"/>
                <w:color w:val="1F4E79"/>
                <w:sz w:val="20"/>
              </w:rPr>
              <w:t>Leader:</w:t>
            </w:r>
            <w:r>
              <w:rPr>
                <w:rFonts w:ascii="Aptos" w:hAnsi="Aptos"/>
                <w:b w:val="0"/>
                <w:i w:val="0"/>
                <w:color w:val="1F4E79"/>
                <w:sz w:val="20"/>
              </w:rPr>
              <w:t xml:space="preserve">  _____________________________________________</w:t>
            </w:r>
          </w:p>
        </w:tc>
      </w:tr>
    </w:tbl>
    <w:p>
      <w:pPr>
        <w:spacing w:after="40"/>
      </w:pPr>
    </w:p>
    <w:tbl>
      <w:tblPr>
        <w:tblW w:type="auto" w:w="0"/>
        <w:jc w:val="center"/>
        <w:tblLayout w:type="fixed"/>
        <w:tblLook w:firstColumn="1" w:firstRow="1" w:lastColumn="0" w:lastRow="0" w:noHBand="0" w:noVBand="1" w:val="04A0"/>
      </w:tblPr>
      <w:tblGrid>
        <w:gridCol w:w="10800"/>
      </w:tblGrid>
      <w:tr>
        <w:tc>
          <w:tcPr>
            <w:tcW w:type="dxa" w:w="9600"/>
            <w:tcBorders>
              <w:top w:sz="8" w:val="single" w:color="9ECAE1"/>
              <w:left w:sz="8" w:val="single" w:color="9ECAE1"/>
              <w:bottom w:sz="8" w:val="single" w:color="9ECAE1"/>
              <w:right w:sz="8" w:val="single" w:color="9ECAE1"/>
            </w:tcBorders>
            <w:tcMar>
              <w:top w:w="120" w:type="dxa"/>
              <w:start w:w="160" w:type="dxa"/>
              <w:bottom w:w="120" w:type="dxa"/>
              <w:end w:w="160" w:type="dxa"/>
            </w:tcMar>
            <w:shd w:fill="1F4E79"/>
          </w:tcPr>
          <w:p>
            <w:pPr>
              <w:spacing w:after="0" w:before="0" w:line="252" w:lineRule="auto"/>
              <w:jc w:val="left"/>
            </w:pPr>
            <w:r>
              <w:rPr>
                <w:rFonts w:ascii="Aptos" w:hAnsi="Aptos"/>
                <w:b/>
                <w:i w:val="0"/>
                <w:color w:val="FFFFFF"/>
                <w:sz w:val="20"/>
              </w:rPr>
              <w:t>Our ecosystem role</w:t>
            </w:r>
          </w:p>
        </w:tc>
      </w:tr>
      <w:tr>
        <w:tc>
          <w:tcPr>
            <w:tcW w:type="dxa" w:w="9600"/>
            <w:tcBorders>
              <w:top w:sz="8" w:val="single" w:color="9ECAE1"/>
              <w:left w:sz="8" w:val="single" w:color="9ECAE1"/>
              <w:bottom w:sz="8" w:val="single" w:color="9ECAE1"/>
              <w:right w:sz="8" w:val="single" w:color="9ECAE1"/>
            </w:tcBorders>
            <w:tcMar>
              <w:top w:w="120" w:type="dxa"/>
              <w:start w:w="160" w:type="dxa"/>
              <w:bottom w:w="120" w:type="dxa"/>
              <w:end w:w="160" w:type="dxa"/>
            </w:tcMar>
          </w:tcPr>
          <w:p>
            <w:pPr>
              <w:spacing w:after="0" w:before="0" w:line="252" w:lineRule="auto"/>
            </w:pPr>
            <w:r>
              <w:rPr>
                <w:rFonts w:ascii="Aptos" w:hAnsi="Aptos"/>
                <w:b w:val="0"/>
                <w:i w:val="0"/>
                <w:sz w:val="20"/>
              </w:rPr>
              <w:t>We LEAD ______________________________ because ____________________________________________________</w:t>
            </w:r>
          </w:p>
          <w:p>
            <w:pPr>
              <w:spacing w:after="0" w:before="0" w:line="252" w:lineRule="auto"/>
            </w:pPr>
            <w:r>
              <w:rPr>
                <w:rFonts w:ascii="Aptos" w:hAnsi="Aptos"/>
                <w:b w:val="0"/>
                <w:i w:val="0"/>
                <w:sz w:val="20"/>
              </w:rPr>
              <w:t>We FEED ______________________________ because ____________________________________________________</w:t>
            </w:r>
          </w:p>
        </w:tc>
      </w:tr>
    </w:tbl>
    <w:p>
      <w:pPr>
        <w:spacing w:before="160" w:after="80"/>
      </w:pPr>
      <w:r>
        <w:rPr>
          <w:b/>
          <w:color w:val="1F4E79"/>
          <w:sz w:val="24"/>
        </w:rPr>
        <w:t>Pathway commitments</w:t>
      </w:r>
    </w:p>
    <w:tbl>
      <w:tblPr>
        <w:tblW w:type="auto" w:w="0"/>
        <w:jc w:val="center"/>
        <w:tblLayout w:type="fixed"/>
        <w:tblLook w:firstColumn="1" w:firstRow="1" w:lastColumn="0" w:lastRow="0" w:noHBand="0" w:noVBand="1" w:val="04A0"/>
      </w:tblPr>
      <w:tblGrid>
        <w:gridCol w:w="1800"/>
        <w:gridCol w:w="1800"/>
        <w:gridCol w:w="1800"/>
        <w:gridCol w:w="1800"/>
        <w:gridCol w:w="1800"/>
        <w:gridCol w:w="1800"/>
      </w:tblGrid>
      <w:tr>
        <w:tc>
          <w:tcPr>
            <w:tcW w:type="dxa" w:w="450"/>
            <w:shd w:fill="1F4E79"/>
            <w:tcMar>
              <w:top w:w="110" w:type="dxa"/>
              <w:start w:w="90" w:type="dxa"/>
              <w:bottom w:w="110" w:type="dxa"/>
              <w:end w:w="90" w:type="dxa"/>
            </w:tcMar>
            <w:tcBorders>
              <w:top w:sz="8" w:val="single" w:color="FFFFFF"/>
              <w:left w:sz="8" w:val="single" w:color="FFFFFF"/>
              <w:bottom w:sz="8" w:val="single" w:color="FFFFFF"/>
              <w:right w:sz="8" w:val="single" w:color="FFFFFF"/>
            </w:tcBorders>
          </w:tcPr>
          <w:p>
            <w:pPr>
              <w:spacing w:after="0" w:before="0" w:line="252" w:lineRule="auto"/>
              <w:jc w:val="center"/>
            </w:pPr>
            <w:r>
              <w:rPr>
                <w:rFonts w:ascii="Aptos" w:hAnsi="Aptos"/>
                <w:b w:val="0"/>
                <w:i w:val="0"/>
                <w:color w:val="FFFFFF"/>
                <w:sz w:val="17"/>
              </w:rPr>
              <w:t>#</w:t>
            </w:r>
          </w:p>
        </w:tc>
        <w:tc>
          <w:tcPr>
            <w:tcW w:type="dxa" w:w="1750"/>
            <w:shd w:fill="1F4E79"/>
            <w:tcMar>
              <w:top w:w="110" w:type="dxa"/>
              <w:start w:w="90" w:type="dxa"/>
              <w:bottom w:w="110" w:type="dxa"/>
              <w:end w:w="90" w:type="dxa"/>
            </w:tcMar>
            <w:tcBorders>
              <w:top w:sz="8" w:val="single" w:color="FFFFFF"/>
              <w:left w:sz="8" w:val="single" w:color="FFFFFF"/>
              <w:bottom w:sz="8" w:val="single" w:color="FFFFFF"/>
              <w:right w:sz="8" w:val="single" w:color="FFFFFF"/>
            </w:tcBorders>
          </w:tcPr>
          <w:p>
            <w:pPr>
              <w:spacing w:after="0" w:before="0" w:line="252" w:lineRule="auto"/>
              <w:jc w:val="center"/>
            </w:pPr>
            <w:r>
              <w:rPr>
                <w:rFonts w:ascii="Aptos" w:hAnsi="Aptos"/>
                <w:b w:val="0"/>
                <w:i w:val="0"/>
                <w:color w:val="FFFFFF"/>
                <w:sz w:val="17"/>
              </w:rPr>
              <w:t>Pathway</w:t>
            </w:r>
          </w:p>
        </w:tc>
        <w:tc>
          <w:tcPr>
            <w:tcW w:type="dxa" w:w="1950"/>
            <w:shd w:fill="1F4E79"/>
            <w:tcMar>
              <w:top w:w="110" w:type="dxa"/>
              <w:start w:w="90" w:type="dxa"/>
              <w:bottom w:w="110" w:type="dxa"/>
              <w:end w:w="90" w:type="dxa"/>
            </w:tcMar>
            <w:tcBorders>
              <w:top w:sz="8" w:val="single" w:color="FFFFFF"/>
              <w:left w:sz="8" w:val="single" w:color="FFFFFF"/>
              <w:bottom w:sz="8" w:val="single" w:color="FFFFFF"/>
              <w:right w:sz="8" w:val="single" w:color="FFFFFF"/>
            </w:tcBorders>
          </w:tcPr>
          <w:p>
            <w:pPr>
              <w:spacing w:after="0" w:before="0" w:line="252" w:lineRule="auto"/>
              <w:jc w:val="center"/>
            </w:pPr>
            <w:r>
              <w:rPr>
                <w:rFonts w:ascii="Aptos" w:hAnsi="Aptos"/>
                <w:b w:val="0"/>
                <w:i w:val="0"/>
                <w:color w:val="FFFFFF"/>
                <w:sz w:val="17"/>
              </w:rPr>
              <w:t>Credential by graduation</w:t>
            </w:r>
          </w:p>
        </w:tc>
        <w:tc>
          <w:tcPr>
            <w:tcW w:type="dxa" w:w="1950"/>
            <w:shd w:fill="1F4E79"/>
            <w:tcMar>
              <w:top w:w="110" w:type="dxa"/>
              <w:start w:w="90" w:type="dxa"/>
              <w:bottom w:w="110" w:type="dxa"/>
              <w:end w:w="90" w:type="dxa"/>
            </w:tcMar>
            <w:tcBorders>
              <w:top w:sz="8" w:val="single" w:color="FFFFFF"/>
              <w:left w:sz="8" w:val="single" w:color="FFFFFF"/>
              <w:bottom w:sz="8" w:val="single" w:color="FFFFFF"/>
              <w:right w:sz="8" w:val="single" w:color="FFFFFF"/>
            </w:tcBorders>
          </w:tcPr>
          <w:p>
            <w:pPr>
              <w:spacing w:after="0" w:before="0" w:line="252" w:lineRule="auto"/>
              <w:jc w:val="center"/>
            </w:pPr>
            <w:r>
              <w:rPr>
                <w:rFonts w:ascii="Aptos" w:hAnsi="Aptos"/>
                <w:b w:val="0"/>
                <w:i w:val="0"/>
                <w:color w:val="FFFFFF"/>
                <w:sz w:val="17"/>
              </w:rPr>
              <w:t>Paid placement partner</w:t>
            </w:r>
          </w:p>
        </w:tc>
        <w:tc>
          <w:tcPr>
            <w:tcW w:type="dxa" w:w="2100"/>
            <w:shd w:fill="1F4E79"/>
            <w:tcMar>
              <w:top w:w="110" w:type="dxa"/>
              <w:start w:w="90" w:type="dxa"/>
              <w:bottom w:w="110" w:type="dxa"/>
              <w:end w:w="90" w:type="dxa"/>
            </w:tcMar>
            <w:tcBorders>
              <w:top w:sz="8" w:val="single" w:color="FFFFFF"/>
              <w:left w:sz="8" w:val="single" w:color="FFFFFF"/>
              <w:bottom w:sz="8" w:val="single" w:color="FFFFFF"/>
              <w:right w:sz="8" w:val="single" w:color="FFFFFF"/>
            </w:tcBorders>
          </w:tcPr>
          <w:p>
            <w:pPr>
              <w:spacing w:after="0" w:before="0" w:line="252" w:lineRule="auto"/>
              <w:jc w:val="center"/>
            </w:pPr>
            <w:r>
              <w:rPr>
                <w:rFonts w:ascii="Aptos" w:hAnsi="Aptos"/>
                <w:b w:val="0"/>
                <w:i w:val="0"/>
                <w:color w:val="FFFFFF"/>
                <w:sz w:val="17"/>
              </w:rPr>
              <w:t>Guaranteed-interview employer</w:t>
            </w:r>
          </w:p>
        </w:tc>
        <w:tc>
          <w:tcPr>
            <w:tcW w:type="dxa" w:w="1400"/>
            <w:shd w:fill="1F4E79"/>
            <w:tcMar>
              <w:top w:w="110" w:type="dxa"/>
              <w:start w:w="90" w:type="dxa"/>
              <w:bottom w:w="110" w:type="dxa"/>
              <w:end w:w="90" w:type="dxa"/>
            </w:tcMar>
            <w:tcBorders>
              <w:top w:sz="8" w:val="single" w:color="FFFFFF"/>
              <w:left w:sz="8" w:val="single" w:color="FFFFFF"/>
              <w:bottom w:sz="8" w:val="single" w:color="FFFFFF"/>
              <w:right w:sz="8" w:val="single" w:color="FFFFFF"/>
            </w:tcBorders>
          </w:tcPr>
          <w:p>
            <w:pPr>
              <w:spacing w:after="0" w:before="0" w:line="252" w:lineRule="auto"/>
              <w:jc w:val="center"/>
            </w:pPr>
            <w:r>
              <w:rPr>
                <w:rFonts w:ascii="Aptos" w:hAnsi="Aptos"/>
                <w:b w:val="0"/>
                <w:i w:val="0"/>
                <w:color w:val="FFFFFF"/>
                <w:sz w:val="17"/>
              </w:rPr>
              <w:t>Cohort / start</w:t>
            </w:r>
          </w:p>
        </w:tc>
      </w:tr>
      <w:tr>
        <w:tc>
          <w:tcPr>
            <w:tcW w:type="dxa" w:w="45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jc w:val="center"/>
            </w:pPr>
            <w:r>
              <w:rPr>
                <w:rFonts w:ascii="Aptos" w:hAnsi="Aptos"/>
                <w:b/>
                <w:i w:val="0"/>
                <w:sz w:val="20"/>
              </w:rPr>
              <w:t>1</w:t>
            </w:r>
          </w:p>
        </w:tc>
        <w:tc>
          <w:tcPr>
            <w:tcW w:type="dxa" w:w="175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195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195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210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140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r>
      <w:tr>
        <w:tc>
          <w:tcPr>
            <w:tcW w:type="dxa" w:w="450"/>
            <w:vAlign w:val="center"/>
            <w:shd w:fill="F7FBFD"/>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jc w:val="center"/>
            </w:pPr>
            <w:r>
              <w:rPr>
                <w:rFonts w:ascii="Aptos" w:hAnsi="Aptos"/>
                <w:b/>
                <w:i w:val="0"/>
                <w:sz w:val="20"/>
              </w:rPr>
              <w:t>2</w:t>
            </w:r>
          </w:p>
        </w:tc>
        <w:tc>
          <w:tcPr>
            <w:tcW w:type="dxa" w:w="1750"/>
            <w:vAlign w:val="center"/>
            <w:shd w:fill="F7FBFD"/>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1950"/>
            <w:vAlign w:val="center"/>
            <w:shd w:fill="F7FBFD"/>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1950"/>
            <w:vAlign w:val="center"/>
            <w:shd w:fill="F7FBFD"/>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2100"/>
            <w:vAlign w:val="center"/>
            <w:shd w:fill="F7FBFD"/>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1400"/>
            <w:vAlign w:val="center"/>
            <w:shd w:fill="F7FBFD"/>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r>
      <w:tr>
        <w:tc>
          <w:tcPr>
            <w:tcW w:type="dxa" w:w="45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jc w:val="center"/>
            </w:pPr>
            <w:r>
              <w:rPr>
                <w:rFonts w:ascii="Aptos" w:hAnsi="Aptos"/>
                <w:b/>
                <w:i w:val="0"/>
                <w:sz w:val="20"/>
              </w:rPr>
              <w:t>3</w:t>
            </w:r>
          </w:p>
        </w:tc>
        <w:tc>
          <w:tcPr>
            <w:tcW w:type="dxa" w:w="175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195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195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210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c>
          <w:tcPr>
            <w:tcW w:type="dxa" w:w="1400"/>
            <w:vAlign w:val="center"/>
            <w:shd w:fill="FFFFFF"/>
            <w:tcMar>
              <w:top w:w="220" w:type="dxa"/>
              <w:start w:w="90" w:type="dxa"/>
              <w:bottom w:w="220" w:type="dxa"/>
              <w:end w:w="9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r>
          </w:p>
        </w:tc>
      </w:tr>
    </w:tbl>
    <w:p>
      <w:pPr>
        <w:spacing w:before="160" w:after="80"/>
      </w:pPr>
      <w:r>
        <w:rPr>
          <w:b/>
          <w:color w:val="1F4E79"/>
          <w:sz w:val="24"/>
        </w:rPr>
        <w:t xml:space="preserve">Our ten pledge targets </w:t>
      </w:r>
      <w:r>
        <w:rPr>
          <w:i/>
          <w:color w:val="505050"/>
          <w:sz w:val="18"/>
        </w:rPr>
        <w:t>(business names, call order)</w:t>
      </w:r>
    </w:p>
    <w:tbl>
      <w:tblPr>
        <w:tblW w:type="auto" w:w="0"/>
        <w:jc w:val="center"/>
        <w:tblLayout w:type="fixed"/>
        <w:tblLook w:firstColumn="1" w:firstRow="1" w:lastColumn="0" w:lastRow="0" w:noHBand="0" w:noVBand="1" w:val="04A0"/>
      </w:tblPr>
      <w:tblGrid>
        <w:gridCol w:w="5400"/>
        <w:gridCol w:w="5400"/>
      </w:tblGrid>
      <w:tr>
        <w:tc>
          <w:tcPr>
            <w:tcW w:type="dxa" w:w="4800"/>
            <w:shd w:fill="F7FBFD"/>
            <w:tcMar>
              <w:top w:w="90" w:type="dxa"/>
              <w:start w:w="120" w:type="dxa"/>
              <w:bottom w:w="90" w:type="dxa"/>
              <w:end w:w="120" w:type="dxa"/>
            </w:tcMar>
            <w:tcBorders>
              <w:top w:sz="5" w:val="single" w:color="C6DBEF"/>
              <w:left w:sz="5" w:val="single" w:color="C6DBEF"/>
              <w:bottom w:sz="5" w:val="single" w:color="C6DBEF"/>
              <w:right w:sz="5" w:val="single" w:color="C6DBEF"/>
            </w:tcBorders>
          </w:tcPr>
          <w:p>
            <w:pPr>
              <w:spacing w:after="0" w:before="0" w:line="252" w:lineRule="auto"/>
            </w:pPr>
            <w:r>
              <w:rPr>
                <w:rFonts w:ascii="Aptos" w:hAnsi="Aptos"/>
                <w:b w:val="0"/>
                <w:i w:val="0"/>
                <w:sz w:val="19"/>
              </w:rPr>
              <w:t xml:space="preserve">1. </w:t>
            </w:r>
            <w:r>
              <w:rPr>
                <w:rFonts w:ascii="Aptos" w:hAnsi="Aptos"/>
                <w:b w:val="0"/>
                <w:i w:val="0"/>
                <w:sz w:val="19"/>
              </w:rPr>
              <w:t>__________________________________________</w:t>
            </w:r>
          </w:p>
        </w:tc>
        <w:tc>
          <w:tcPr>
            <w:tcW w:type="dxa" w:w="4800"/>
            <w:shd w:fill="F7FBFD"/>
            <w:tcMar>
              <w:top w:w="90" w:type="dxa"/>
              <w:start w:w="120" w:type="dxa"/>
              <w:bottom w:w="90" w:type="dxa"/>
              <w:end w:w="120" w:type="dxa"/>
            </w:tcMar>
            <w:tcBorders>
              <w:top w:sz="5" w:val="single" w:color="C6DBEF"/>
              <w:left w:sz="5" w:val="single" w:color="C6DBEF"/>
              <w:bottom w:sz="5" w:val="single" w:color="C6DBEF"/>
              <w:right w:sz="5" w:val="single" w:color="C6DBEF"/>
            </w:tcBorders>
          </w:tcPr>
          <w:p>
            <w:pPr>
              <w:spacing w:after="0" w:before="0" w:line="252" w:lineRule="auto"/>
            </w:pPr>
            <w:r>
              <w:rPr>
                <w:rFonts w:ascii="Aptos" w:hAnsi="Aptos"/>
                <w:b w:val="0"/>
                <w:i w:val="0"/>
                <w:sz w:val="19"/>
              </w:rPr>
              <w:t xml:space="preserve">2. </w:t>
            </w:r>
            <w:r>
              <w:rPr>
                <w:rFonts w:ascii="Aptos" w:hAnsi="Aptos"/>
                <w:b w:val="0"/>
                <w:i w:val="0"/>
                <w:sz w:val="19"/>
              </w:rPr>
              <w:t>__________________________________________</w:t>
            </w:r>
          </w:p>
        </w:tc>
      </w:tr>
      <w:tr>
        <w:tc>
          <w:tcPr>
            <w:tcW w:type="dxa" w:w="4800"/>
            <w:shd w:fill="F7FBFD"/>
            <w:tcMar>
              <w:top w:w="90" w:type="dxa"/>
              <w:start w:w="120" w:type="dxa"/>
              <w:bottom w:w="90" w:type="dxa"/>
              <w:end w:w="120" w:type="dxa"/>
            </w:tcMar>
            <w:tcBorders>
              <w:top w:sz="5" w:val="single" w:color="C6DBEF"/>
              <w:left w:sz="5" w:val="single" w:color="C6DBEF"/>
              <w:bottom w:sz="5" w:val="single" w:color="C6DBEF"/>
              <w:right w:sz="5" w:val="single" w:color="C6DBEF"/>
            </w:tcBorders>
          </w:tcPr>
          <w:p>
            <w:pPr>
              <w:spacing w:after="0" w:before="0" w:line="252" w:lineRule="auto"/>
            </w:pPr>
            <w:r>
              <w:rPr>
                <w:rFonts w:ascii="Aptos" w:hAnsi="Aptos"/>
                <w:b w:val="0"/>
                <w:i w:val="0"/>
                <w:sz w:val="19"/>
              </w:rPr>
              <w:t xml:space="preserve">3. </w:t>
            </w:r>
            <w:r>
              <w:rPr>
                <w:rFonts w:ascii="Aptos" w:hAnsi="Aptos"/>
                <w:b w:val="0"/>
                <w:i w:val="0"/>
                <w:sz w:val="19"/>
              </w:rPr>
              <w:t>__________________________________________</w:t>
            </w:r>
          </w:p>
        </w:tc>
        <w:tc>
          <w:tcPr>
            <w:tcW w:type="dxa" w:w="4800"/>
            <w:shd w:fill="F7FBFD"/>
            <w:tcMar>
              <w:top w:w="90" w:type="dxa"/>
              <w:start w:w="120" w:type="dxa"/>
              <w:bottom w:w="90" w:type="dxa"/>
              <w:end w:w="120" w:type="dxa"/>
            </w:tcMar>
            <w:tcBorders>
              <w:top w:sz="5" w:val="single" w:color="C6DBEF"/>
              <w:left w:sz="5" w:val="single" w:color="C6DBEF"/>
              <w:bottom w:sz="5" w:val="single" w:color="C6DBEF"/>
              <w:right w:sz="5" w:val="single" w:color="C6DBEF"/>
            </w:tcBorders>
          </w:tcPr>
          <w:p>
            <w:pPr>
              <w:spacing w:after="0" w:before="0" w:line="252" w:lineRule="auto"/>
            </w:pPr>
            <w:r>
              <w:rPr>
                <w:rFonts w:ascii="Aptos" w:hAnsi="Aptos"/>
                <w:b w:val="0"/>
                <w:i w:val="0"/>
                <w:sz w:val="19"/>
              </w:rPr>
              <w:t xml:space="preserve">4. </w:t>
            </w:r>
            <w:r>
              <w:rPr>
                <w:rFonts w:ascii="Aptos" w:hAnsi="Aptos"/>
                <w:b w:val="0"/>
                <w:i w:val="0"/>
                <w:sz w:val="19"/>
              </w:rPr>
              <w:t>__________________________________________</w:t>
            </w:r>
          </w:p>
        </w:tc>
      </w:tr>
      <w:tr>
        <w:tc>
          <w:tcPr>
            <w:tcW w:type="dxa" w:w="4800"/>
            <w:shd w:fill="F7FBFD"/>
            <w:tcMar>
              <w:top w:w="90" w:type="dxa"/>
              <w:start w:w="120" w:type="dxa"/>
              <w:bottom w:w="90" w:type="dxa"/>
              <w:end w:w="120" w:type="dxa"/>
            </w:tcMar>
            <w:tcBorders>
              <w:top w:sz="5" w:val="single" w:color="C6DBEF"/>
              <w:left w:sz="5" w:val="single" w:color="C6DBEF"/>
              <w:bottom w:sz="5" w:val="single" w:color="C6DBEF"/>
              <w:right w:sz="5" w:val="single" w:color="C6DBEF"/>
            </w:tcBorders>
          </w:tcPr>
          <w:p>
            <w:pPr>
              <w:spacing w:after="0" w:before="0" w:line="252" w:lineRule="auto"/>
            </w:pPr>
            <w:r>
              <w:rPr>
                <w:rFonts w:ascii="Aptos" w:hAnsi="Aptos"/>
                <w:b w:val="0"/>
                <w:i w:val="0"/>
                <w:sz w:val="19"/>
              </w:rPr>
              <w:t xml:space="preserve">5. </w:t>
            </w:r>
            <w:r>
              <w:rPr>
                <w:rFonts w:ascii="Aptos" w:hAnsi="Aptos"/>
                <w:b w:val="0"/>
                <w:i w:val="0"/>
                <w:sz w:val="19"/>
              </w:rPr>
              <w:t>__________________________________________</w:t>
            </w:r>
          </w:p>
        </w:tc>
        <w:tc>
          <w:tcPr>
            <w:tcW w:type="dxa" w:w="4800"/>
            <w:shd w:fill="F7FBFD"/>
            <w:tcMar>
              <w:top w:w="90" w:type="dxa"/>
              <w:start w:w="120" w:type="dxa"/>
              <w:bottom w:w="90" w:type="dxa"/>
              <w:end w:w="120" w:type="dxa"/>
            </w:tcMar>
            <w:tcBorders>
              <w:top w:sz="5" w:val="single" w:color="C6DBEF"/>
              <w:left w:sz="5" w:val="single" w:color="C6DBEF"/>
              <w:bottom w:sz="5" w:val="single" w:color="C6DBEF"/>
              <w:right w:sz="5" w:val="single" w:color="C6DBEF"/>
            </w:tcBorders>
          </w:tcPr>
          <w:p>
            <w:pPr>
              <w:spacing w:after="0" w:before="0" w:line="252" w:lineRule="auto"/>
            </w:pPr>
            <w:r>
              <w:rPr>
                <w:rFonts w:ascii="Aptos" w:hAnsi="Aptos"/>
                <w:b w:val="0"/>
                <w:i w:val="0"/>
                <w:sz w:val="19"/>
              </w:rPr>
              <w:t xml:space="preserve">6. </w:t>
            </w:r>
            <w:r>
              <w:rPr>
                <w:rFonts w:ascii="Aptos" w:hAnsi="Aptos"/>
                <w:b w:val="0"/>
                <w:i w:val="0"/>
                <w:sz w:val="19"/>
              </w:rPr>
              <w:t>__________________________________________</w:t>
            </w:r>
          </w:p>
        </w:tc>
      </w:tr>
      <w:tr>
        <w:tc>
          <w:tcPr>
            <w:tcW w:type="dxa" w:w="4800"/>
            <w:shd w:fill="F7FBFD"/>
            <w:tcMar>
              <w:top w:w="90" w:type="dxa"/>
              <w:start w:w="120" w:type="dxa"/>
              <w:bottom w:w="90" w:type="dxa"/>
              <w:end w:w="120" w:type="dxa"/>
            </w:tcMar>
            <w:tcBorders>
              <w:top w:sz="5" w:val="single" w:color="C6DBEF"/>
              <w:left w:sz="5" w:val="single" w:color="C6DBEF"/>
              <w:bottom w:sz="5" w:val="single" w:color="C6DBEF"/>
              <w:right w:sz="5" w:val="single" w:color="C6DBEF"/>
            </w:tcBorders>
          </w:tcPr>
          <w:p>
            <w:pPr>
              <w:spacing w:after="0" w:before="0" w:line="252" w:lineRule="auto"/>
            </w:pPr>
            <w:r>
              <w:rPr>
                <w:rFonts w:ascii="Aptos" w:hAnsi="Aptos"/>
                <w:b w:val="0"/>
                <w:i w:val="0"/>
                <w:sz w:val="19"/>
              </w:rPr>
              <w:t xml:space="preserve">7. </w:t>
            </w:r>
            <w:r>
              <w:rPr>
                <w:rFonts w:ascii="Aptos" w:hAnsi="Aptos"/>
                <w:b w:val="0"/>
                <w:i w:val="0"/>
                <w:sz w:val="19"/>
              </w:rPr>
              <w:t>__________________________________________</w:t>
            </w:r>
          </w:p>
        </w:tc>
        <w:tc>
          <w:tcPr>
            <w:tcW w:type="dxa" w:w="4800"/>
            <w:shd w:fill="F7FBFD"/>
            <w:tcMar>
              <w:top w:w="90" w:type="dxa"/>
              <w:start w:w="120" w:type="dxa"/>
              <w:bottom w:w="90" w:type="dxa"/>
              <w:end w:w="120" w:type="dxa"/>
            </w:tcMar>
            <w:tcBorders>
              <w:top w:sz="5" w:val="single" w:color="C6DBEF"/>
              <w:left w:sz="5" w:val="single" w:color="C6DBEF"/>
              <w:bottom w:sz="5" w:val="single" w:color="C6DBEF"/>
              <w:right w:sz="5" w:val="single" w:color="C6DBEF"/>
            </w:tcBorders>
          </w:tcPr>
          <w:p>
            <w:pPr>
              <w:spacing w:after="0" w:before="0" w:line="252" w:lineRule="auto"/>
            </w:pPr>
            <w:r>
              <w:rPr>
                <w:rFonts w:ascii="Aptos" w:hAnsi="Aptos"/>
                <w:b w:val="0"/>
                <w:i w:val="0"/>
                <w:sz w:val="19"/>
              </w:rPr>
              <w:t xml:space="preserve">8. </w:t>
            </w:r>
            <w:r>
              <w:rPr>
                <w:rFonts w:ascii="Aptos" w:hAnsi="Aptos"/>
                <w:b w:val="0"/>
                <w:i w:val="0"/>
                <w:sz w:val="19"/>
              </w:rPr>
              <w:t>__________________________________________</w:t>
            </w:r>
          </w:p>
        </w:tc>
      </w:tr>
      <w:tr>
        <w:tc>
          <w:tcPr>
            <w:tcW w:type="dxa" w:w="4800"/>
            <w:shd w:fill="F7FBFD"/>
            <w:tcMar>
              <w:top w:w="90" w:type="dxa"/>
              <w:start w:w="120" w:type="dxa"/>
              <w:bottom w:w="90" w:type="dxa"/>
              <w:end w:w="120" w:type="dxa"/>
            </w:tcMar>
            <w:tcBorders>
              <w:top w:sz="5" w:val="single" w:color="C6DBEF"/>
              <w:left w:sz="5" w:val="single" w:color="C6DBEF"/>
              <w:bottom w:sz="5" w:val="single" w:color="C6DBEF"/>
              <w:right w:sz="5" w:val="single" w:color="C6DBEF"/>
            </w:tcBorders>
          </w:tcPr>
          <w:p>
            <w:pPr>
              <w:spacing w:after="0" w:before="0" w:line="252" w:lineRule="auto"/>
            </w:pPr>
            <w:r>
              <w:rPr>
                <w:rFonts w:ascii="Aptos" w:hAnsi="Aptos"/>
                <w:b w:val="0"/>
                <w:i w:val="0"/>
                <w:sz w:val="19"/>
              </w:rPr>
              <w:t xml:space="preserve">9. </w:t>
            </w:r>
            <w:r>
              <w:rPr>
                <w:rFonts w:ascii="Aptos" w:hAnsi="Aptos"/>
                <w:b w:val="0"/>
                <w:i w:val="0"/>
                <w:sz w:val="19"/>
              </w:rPr>
              <w:t>__________________________________________</w:t>
            </w:r>
          </w:p>
        </w:tc>
        <w:tc>
          <w:tcPr>
            <w:tcW w:type="dxa" w:w="4800"/>
            <w:shd w:fill="F7FBFD"/>
            <w:tcMar>
              <w:top w:w="90" w:type="dxa"/>
              <w:start w:w="120" w:type="dxa"/>
              <w:bottom w:w="90" w:type="dxa"/>
              <w:end w:w="120" w:type="dxa"/>
            </w:tcMar>
            <w:tcBorders>
              <w:top w:sz="5" w:val="single" w:color="C6DBEF"/>
              <w:left w:sz="5" w:val="single" w:color="C6DBEF"/>
              <w:bottom w:sz="5" w:val="single" w:color="C6DBEF"/>
              <w:right w:sz="5" w:val="single" w:color="C6DBEF"/>
            </w:tcBorders>
          </w:tcPr>
          <w:p>
            <w:pPr>
              <w:spacing w:after="0" w:before="0" w:line="252" w:lineRule="auto"/>
            </w:pPr>
            <w:r>
              <w:rPr>
                <w:rFonts w:ascii="Aptos" w:hAnsi="Aptos"/>
                <w:b w:val="0"/>
                <w:i w:val="0"/>
                <w:sz w:val="19"/>
              </w:rPr>
              <w:t xml:space="preserve">10. </w:t>
            </w:r>
            <w:r>
              <w:rPr>
                <w:rFonts w:ascii="Aptos" w:hAnsi="Aptos"/>
                <w:b w:val="0"/>
                <w:i w:val="0"/>
                <w:sz w:val="19"/>
              </w:rPr>
              <w:t>__________________________________________</w:t>
            </w:r>
          </w:p>
        </w:tc>
      </w:tr>
    </w:tbl>
    <w:tbl>
      <w:tblPr>
        <w:tblW w:type="auto" w:w="0"/>
        <w:jc w:val="center"/>
        <w:tblLayout w:type="fixed"/>
        <w:tblLook w:firstColumn="1" w:firstRow="1" w:lastColumn="0" w:lastRow="0" w:noHBand="0" w:noVBand="1" w:val="04A0"/>
      </w:tblPr>
      <w:tblGrid>
        <w:gridCol w:w="5400"/>
        <w:gridCol w:w="5400"/>
      </w:tblGrid>
      <w:tr>
        <w:tc>
          <w:tcPr>
            <w:tcW w:type="dxa" w:w="4800"/>
            <w:shd w:fill="EAF2F8"/>
            <w:tcMar>
              <w:top w:w="120" w:type="dxa"/>
              <w:start w:w="140" w:type="dxa"/>
              <w:bottom w:w="120" w:type="dxa"/>
              <w:end w:w="140" w:type="dxa"/>
            </w:tcMar>
            <w:tcBorders>
              <w:top w:sz="8" w:val="single" w:color="9ECAE1"/>
              <w:left w:sz="8" w:val="single" w:color="9ECAE1"/>
              <w:bottom w:sz="8" w:val="single" w:color="9ECAE1"/>
              <w:right w:sz="8" w:val="single" w:color="9ECAE1"/>
            </w:tcBorders>
          </w:tcPr>
          <w:p>
            <w:pPr>
              <w:spacing w:after="0" w:before="0" w:line="252" w:lineRule="auto"/>
            </w:pPr>
            <w:r>
              <w:rPr>
                <w:rFonts w:ascii="Aptos" w:hAnsi="Aptos"/>
                <w:b w:val="0"/>
                <w:i w:val="0"/>
                <w:color w:val="1F4E79"/>
                <w:sz w:val="19"/>
              </w:rPr>
              <w:t>Signatures in hand by:</w:t>
            </w:r>
            <w:r>
              <w:rPr>
                <w:rFonts w:ascii="Aptos" w:hAnsi="Aptos"/>
                <w:b w:val="0"/>
                <w:i w:val="0"/>
                <w:color w:val="1F4E79"/>
                <w:sz w:val="19"/>
              </w:rPr>
              <w:t xml:space="preserve">  ________________________________</w:t>
            </w:r>
          </w:p>
        </w:tc>
        <w:tc>
          <w:tcPr>
            <w:tcW w:type="dxa" w:w="4800"/>
            <w:shd w:fill="EAF2F8"/>
            <w:tcMar>
              <w:top w:w="120" w:type="dxa"/>
              <w:start w:w="140" w:type="dxa"/>
              <w:bottom w:w="120" w:type="dxa"/>
              <w:end w:w="140" w:type="dxa"/>
            </w:tcMar>
            <w:tcBorders>
              <w:top w:sz="8" w:val="single" w:color="9ECAE1"/>
              <w:left w:sz="8" w:val="single" w:color="9ECAE1"/>
              <w:bottom w:sz="8" w:val="single" w:color="9ECAE1"/>
              <w:right w:sz="8" w:val="single" w:color="9ECAE1"/>
            </w:tcBorders>
          </w:tcPr>
          <w:p>
            <w:pPr>
              <w:spacing w:after="0" w:before="0" w:line="252" w:lineRule="auto"/>
            </w:pPr>
            <w:r>
              <w:rPr>
                <w:rFonts w:ascii="Aptos" w:hAnsi="Aptos"/>
                <w:b w:val="0"/>
                <w:i w:val="0"/>
                <w:color w:val="1F4E79"/>
                <w:sz w:val="19"/>
              </w:rPr>
              <w:t>First cohort starts:</w:t>
            </w:r>
            <w:r>
              <w:rPr>
                <w:rFonts w:ascii="Aptos" w:hAnsi="Aptos"/>
                <w:b w:val="0"/>
                <w:i w:val="0"/>
                <w:color w:val="1F4E79"/>
                <w:sz w:val="19"/>
              </w:rPr>
              <w:t xml:space="preserve">  ________________________________</w:t>
            </w:r>
          </w:p>
        </w:tc>
      </w:tr>
    </w:tbl>
    <w:p>
      <w:pPr>
        <w:spacing w:before="160" w:after="60"/>
      </w:pPr>
      <w:r>
        <w:rPr>
          <w:b/>
          <w:color w:val="1F4E79"/>
          <w:sz w:val="24"/>
        </w:rPr>
        <w:t>What we need from the region</w:t>
      </w:r>
    </w:p>
    <w:tbl>
      <w:tblPr>
        <w:tblW w:type="auto" w:w="0"/>
        <w:jc w:val="center"/>
        <w:tblLook w:firstColumn="1" w:firstRow="1" w:lastColumn="0" w:lastRow="0" w:noHBand="0" w:noVBand="1" w:val="04A0"/>
      </w:tblPr>
      <w:tblGrid>
        <w:gridCol w:w="10800"/>
      </w:tblGrid>
      <w:tr>
        <w:tc>
          <w:tcPr>
            <w:tcW w:type="dxa" w:w="9600"/>
            <w:tcMar>
              <w:top w:w="180" w:type="dxa"/>
              <w:start w:w="140" w:type="dxa"/>
              <w:bottom w:w="180" w:type="dxa"/>
              <w:end w:w="140" w:type="dxa"/>
            </w:tcMar>
            <w:tcBorders>
              <w:top w:sz="6" w:val="single" w:color="B7D7E8"/>
              <w:left w:sz="6" w:val="single" w:color="B7D7E8"/>
              <w:bottom w:sz="6" w:val="single" w:color="B7D7E8"/>
              <w:right w:sz="6" w:val="single" w:color="B7D7E8"/>
            </w:tcBorders>
          </w:tcPr>
          <w:p>
            <w:pPr>
              <w:spacing w:after="0" w:before="0" w:line="252" w:lineRule="auto"/>
            </w:pPr>
            <w:r>
              <w:rPr>
                <w:rFonts w:ascii="Aptos" w:hAnsi="Aptos"/>
                <w:b w:val="0"/>
                <w:i w:val="0"/>
                <w:sz w:val="18"/>
              </w:rPr>
              <w:t>______________________________________________________________________________________________________________</w:t>
            </w:r>
          </w:p>
          <w:p>
            <w:pPr>
              <w:spacing w:after="0" w:before="0" w:line="252" w:lineRule="auto"/>
            </w:pPr>
            <w:r>
              <w:rPr>
                <w:rFonts w:ascii="Aptos" w:hAnsi="Aptos"/>
                <w:b w:val="0"/>
                <w:i w:val="0"/>
                <w:sz w:val="18"/>
              </w:rPr>
              <w:t>______________________________________________________________________________________________________________</w:t>
            </w:r>
          </w:p>
          <w:p>
            <w:pPr>
              <w:spacing w:after="0" w:before="0" w:line="252" w:lineRule="auto"/>
            </w:pPr>
            <w:r>
              <w:rPr>
                <w:rFonts w:ascii="Aptos" w:hAnsi="Aptos"/>
                <w:b w:val="0"/>
                <w:i w:val="0"/>
                <w:sz w:val="18"/>
              </w:rPr>
              <w:t>______________________________________________________________________________________________________________</w:t>
            </w:r>
          </w:p>
        </w:tc>
      </w:tr>
    </w:tbl>
    <w:p>
      <w:pPr>
        <w:spacing w:before="160" w:after="0"/>
      </w:pPr>
    </w:p>
    <w:tbl>
      <w:tblPr>
        <w:tblW w:type="auto" w:w="0"/>
        <w:jc w:val="center"/>
        <w:tblLayout w:type="fixed"/>
        <w:tblLook w:firstColumn="1" w:firstRow="1" w:lastColumn="0" w:lastRow="0" w:noHBand="0" w:noVBand="1" w:val="04A0"/>
      </w:tblPr>
      <w:tblGrid>
        <w:gridCol w:w="10800"/>
      </w:tblGrid>
      <w:tr>
        <w:tc>
          <w:tcPr>
            <w:tcW w:type="dxa" w:w="9600"/>
            <w:tcMar>
              <w:top w:w="110" w:type="dxa"/>
              <w:start w:w="160" w:type="dxa"/>
              <w:bottom w:w="110" w:type="dxa"/>
              <w:end w:w="160" w:type="dxa"/>
            </w:tcMar>
            <w:tcBorders>
              <w:top w:sz="8" w:val="single" w:color="D9A441"/>
              <w:left w:sz="8" w:val="single" w:color="D9A441"/>
              <w:bottom w:sz="8" w:val="single" w:color="D9A441"/>
              <w:right w:sz="8" w:val="single" w:color="D9A441"/>
            </w:tcBorders>
            <w:shd w:fill="F5E6C8"/>
          </w:tcPr>
          <w:p>
            <w:pPr>
              <w:spacing w:after="0" w:before="0" w:line="252" w:lineRule="auto"/>
            </w:pPr>
            <w:r>
              <w:rPr>
                <w:rFonts w:ascii="Aptos" w:hAnsi="Aptos"/>
                <w:b w:val="0"/>
                <w:i w:val="0"/>
                <w:color w:val="7A4A00"/>
                <w:sz w:val="20"/>
              </w:rPr>
              <w:t>The test before you bring this to the convening</w:t>
            </w:r>
          </w:p>
        </w:tc>
      </w:tr>
      <w:tr>
        <w:tc>
          <w:tcPr>
            <w:tcW w:type="dxa" w:w="9600"/>
            <w:tcMar>
              <w:top w:w="110" w:type="dxa"/>
              <w:start w:w="160" w:type="dxa"/>
              <w:bottom w:w="110" w:type="dxa"/>
              <w:end w:w="160" w:type="dxa"/>
            </w:tcMar>
            <w:tcBorders>
              <w:top w:sz="8" w:val="single" w:color="D9A441"/>
              <w:left w:sz="8" w:val="single" w:color="D9A441"/>
              <w:bottom w:sz="8" w:val="single" w:color="D9A441"/>
              <w:right w:sz="8" w:val="single" w:color="D9A441"/>
            </w:tcBorders>
            <w:shd w:fill="FFF8E8"/>
          </w:tcPr>
          <w:p>
            <w:pPr>
              <w:spacing w:after="0" w:before="0" w:line="252" w:lineRule="auto"/>
            </w:pPr>
            <w:r>
              <w:rPr>
                <w:rFonts w:ascii="Aptos" w:hAnsi="Aptos"/>
                <w:b w:val="0"/>
                <w:i w:val="0"/>
                <w:color w:val="3F3F3F"/>
                <w:sz w:val="18"/>
              </w:rPr>
              <w:t>Read it as if you were a parent. Could a parent look at this page and see exactly what their kid could become, what paper they would hold at graduation, who would pay them senior year, and who would interview them after? If yes, it is done. If any box needs you standing next to it to explain, rewrite it.</w:t>
            </w:r>
          </w:p>
        </w:tc>
      </w:tr>
    </w:tbl>
    <w:sectPr w:rsidR="00FC693F" w:rsidRPr="0006063C" w:rsidSect="00034616">
      <w:footerReference w:type="default" r:id="rId9"/>
      <w:pgSz w:w="12240" w:h="15840"/>
      <w:pgMar w:top="648" w:right="720" w:bottom="64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7878"/>
        <w:sz w:val="16"/>
      </w:rPr>
      <w:t>Pathway Ecosystem Worksheet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Christian Jackson</dc:creator>
  <keywords/>
  <dc:description>generated by python-docx</dc:description>
  <lastModifiedBy>Christian Jackson</lastModifiedBy>
  <revision>1</revision>
  <dcterms:created xsi:type="dcterms:W3CDTF">2026-07-28T22:04:10.0817465Z</dcterms:created>
  <dcterms:modified xsi:type="dcterms:W3CDTF">2026-07-28T22:04:10.0817465Z</dcterms:modified>
  <category/>
</coreProperties>
</file>